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44701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 xml:space="preserve">ence in </w:t>
      </w:r>
      <w:r>
        <w:rPr>
          <w:rFonts w:ascii="Arial" w:hAnsi="Arial" w:cs="Arial"/>
          <w:b/>
          <w:sz w:val="20"/>
          <w:szCs w:val="20"/>
        </w:rPr>
        <w:t xml:space="preserve">consolidated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44701">
        <w:rPr>
          <w:rFonts w:ascii="Arial" w:hAnsi="Arial" w:cs="Arial"/>
          <w:sz w:val="20"/>
          <w:szCs w:val="20"/>
        </w:rPr>
        <w:t>25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4701" w:rsidRPr="00844701">
        <w:rPr>
          <w:rFonts w:ascii="Arial" w:hAnsi="Arial" w:cs="Arial"/>
          <w:sz w:val="20"/>
          <w:szCs w:val="20"/>
        </w:rPr>
        <w:t>Interfood</w:t>
      </w:r>
      <w:proofErr w:type="spellEnd"/>
      <w:r w:rsidR="00844701" w:rsidRPr="00844701">
        <w:rPr>
          <w:rFonts w:ascii="Arial" w:hAnsi="Arial" w:cs="Arial"/>
          <w:sz w:val="20"/>
          <w:szCs w:val="20"/>
        </w:rPr>
        <w:t xml:space="preserve"> Shareholding Company</w:t>
      </w:r>
      <w:r w:rsidR="0084470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844701">
        <w:rPr>
          <w:rFonts w:ascii="Arial" w:hAnsi="Arial" w:cs="Arial"/>
          <w:sz w:val="20"/>
          <w:szCs w:val="20"/>
        </w:rPr>
        <w:t xml:space="preserve">consolidated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844701">
        <w:rPr>
          <w:rFonts w:ascii="Arial" w:hAnsi="Arial" w:cs="Arial"/>
          <w:sz w:val="20"/>
          <w:szCs w:val="20"/>
        </w:rPr>
        <w:t xml:space="preserve"> 2019, the Company's total profit after tax exceeded VND</w:t>
      </w:r>
      <w:r>
        <w:rPr>
          <w:rFonts w:ascii="Arial" w:hAnsi="Arial" w:cs="Arial"/>
          <w:sz w:val="20"/>
          <w:szCs w:val="20"/>
        </w:rPr>
        <w:t xml:space="preserve"> </w:t>
      </w:r>
      <w:r w:rsidRPr="00844701">
        <w:rPr>
          <w:rFonts w:ascii="Arial" w:hAnsi="Arial" w:cs="Arial"/>
          <w:sz w:val="20"/>
          <w:szCs w:val="20"/>
        </w:rPr>
        <w:t xml:space="preserve">223 billion, an increase of 24% compared to </w:t>
      </w:r>
      <w:r>
        <w:rPr>
          <w:rFonts w:ascii="Arial" w:hAnsi="Arial" w:cs="Arial"/>
          <w:sz w:val="20"/>
          <w:szCs w:val="20"/>
        </w:rPr>
        <w:t xml:space="preserve">2018. </w:t>
      </w:r>
      <w:r w:rsidRPr="00844701">
        <w:rPr>
          <w:rFonts w:ascii="Arial" w:hAnsi="Arial" w:cs="Arial"/>
          <w:sz w:val="20"/>
          <w:szCs w:val="20"/>
        </w:rPr>
        <w:t xml:space="preserve">This result mainly comes from the following reasons: 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the sales</w:t>
      </w:r>
      <w:r w:rsidRPr="00844701">
        <w:rPr>
          <w:rFonts w:ascii="Arial" w:hAnsi="Arial" w:cs="Arial"/>
          <w:sz w:val="20"/>
          <w:szCs w:val="20"/>
        </w:rPr>
        <w:t>, despite many difficulties in the business environment i</w:t>
      </w:r>
      <w:r>
        <w:rPr>
          <w:rFonts w:ascii="Arial" w:hAnsi="Arial" w:cs="Arial"/>
          <w:sz w:val="20"/>
          <w:szCs w:val="20"/>
        </w:rPr>
        <w:t>n 2019, the total sales of the C</w:t>
      </w:r>
      <w:r w:rsidRPr="00844701">
        <w:rPr>
          <w:rFonts w:ascii="Arial" w:hAnsi="Arial" w:cs="Arial"/>
          <w:sz w:val="20"/>
          <w:szCs w:val="20"/>
        </w:rPr>
        <w:t xml:space="preserve">ompany still exceeded 5% </w:t>
      </w:r>
      <w:r>
        <w:rPr>
          <w:rFonts w:ascii="Arial" w:hAnsi="Arial" w:cs="Arial"/>
          <w:sz w:val="20"/>
          <w:szCs w:val="20"/>
        </w:rPr>
        <w:t xml:space="preserve">compared to 2018. </w:t>
      </w:r>
      <w:r w:rsidRPr="00844701">
        <w:rPr>
          <w:rFonts w:ascii="Arial" w:hAnsi="Arial" w:cs="Arial"/>
          <w:sz w:val="20"/>
          <w:szCs w:val="20"/>
        </w:rPr>
        <w:t>The results achieved</w:t>
      </w:r>
      <w:r>
        <w:rPr>
          <w:rFonts w:ascii="Arial" w:hAnsi="Arial" w:cs="Arial"/>
          <w:sz w:val="20"/>
          <w:szCs w:val="20"/>
        </w:rPr>
        <w:t xml:space="preserve"> were</w:t>
      </w:r>
      <w:r w:rsidRPr="00844701">
        <w:rPr>
          <w:rFonts w:ascii="Arial" w:hAnsi="Arial" w:cs="Arial"/>
          <w:sz w:val="20"/>
          <w:szCs w:val="20"/>
        </w:rPr>
        <w:t xml:space="preserve"> because th</w:t>
      </w:r>
      <w:r>
        <w:rPr>
          <w:rFonts w:ascii="Arial" w:hAnsi="Arial" w:cs="Arial"/>
          <w:sz w:val="20"/>
          <w:szCs w:val="20"/>
        </w:rPr>
        <w:t>e Company's sales team continued</w:t>
      </w:r>
      <w:r w:rsidRPr="00844701">
        <w:rPr>
          <w:rFonts w:ascii="Arial" w:hAnsi="Arial" w:cs="Arial"/>
          <w:sz w:val="20"/>
          <w:szCs w:val="20"/>
        </w:rPr>
        <w:t xml:space="preserve"> to closely follow the daily sales target, adhere to the</w:t>
      </w:r>
      <w:r>
        <w:rPr>
          <w:rFonts w:ascii="Arial" w:hAnsi="Arial" w:cs="Arial"/>
          <w:sz w:val="20"/>
          <w:szCs w:val="20"/>
        </w:rPr>
        <w:t xml:space="preserve"> basic sales rules and continued</w:t>
      </w:r>
      <w:r w:rsidRPr="00844701">
        <w:rPr>
          <w:rFonts w:ascii="Arial" w:hAnsi="Arial" w:cs="Arial"/>
          <w:sz w:val="20"/>
          <w:szCs w:val="20"/>
        </w:rPr>
        <w:t xml:space="preserve"> to foc</w:t>
      </w:r>
      <w:r>
        <w:rPr>
          <w:rFonts w:ascii="Arial" w:hAnsi="Arial" w:cs="Arial"/>
          <w:sz w:val="20"/>
          <w:szCs w:val="20"/>
        </w:rPr>
        <w:t>us on opening new</w:t>
      </w:r>
      <w:r w:rsidR="00321C32">
        <w:rPr>
          <w:rFonts w:ascii="Arial" w:hAnsi="Arial" w:cs="Arial"/>
          <w:sz w:val="20"/>
          <w:szCs w:val="20"/>
        </w:rPr>
        <w:t xml:space="preserve"> sales points. </w:t>
      </w:r>
      <w:r w:rsidRPr="00844701">
        <w:rPr>
          <w:rFonts w:ascii="Arial" w:hAnsi="Arial" w:cs="Arial"/>
          <w:sz w:val="20"/>
          <w:szCs w:val="20"/>
        </w:rPr>
        <w:t xml:space="preserve">The sales management department </w:t>
      </w:r>
      <w:r>
        <w:rPr>
          <w:rFonts w:ascii="Arial" w:hAnsi="Arial" w:cs="Arial"/>
          <w:sz w:val="20"/>
          <w:szCs w:val="20"/>
        </w:rPr>
        <w:t xml:space="preserve">made good performance. </w:t>
      </w:r>
      <w:r w:rsidRPr="00844701">
        <w:rPr>
          <w:rFonts w:ascii="Arial" w:hAnsi="Arial" w:cs="Arial"/>
          <w:sz w:val="20"/>
          <w:szCs w:val="20"/>
        </w:rPr>
        <w:t>As a result, net sales exceeded 4% c</w:t>
      </w:r>
      <w:r>
        <w:rPr>
          <w:rFonts w:ascii="Arial" w:hAnsi="Arial" w:cs="Arial"/>
          <w:sz w:val="20"/>
          <w:szCs w:val="20"/>
        </w:rPr>
        <w:t>ompared to 2018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 xml:space="preserve">Regarding </w:t>
      </w:r>
      <w:r>
        <w:rPr>
          <w:rFonts w:ascii="Arial" w:hAnsi="Arial" w:cs="Arial"/>
          <w:sz w:val="20"/>
          <w:szCs w:val="20"/>
        </w:rPr>
        <w:t>cost of goods sold</w:t>
      </w:r>
      <w:r w:rsidRPr="00844701">
        <w:rPr>
          <w:rFonts w:ascii="Arial" w:hAnsi="Arial" w:cs="Arial"/>
          <w:sz w:val="20"/>
          <w:szCs w:val="20"/>
        </w:rPr>
        <w:t xml:space="preserve"> - production cost, cost of goods sold in 2019 decreased, accounting for only 58% of net re</w:t>
      </w:r>
      <w:r>
        <w:rPr>
          <w:rFonts w:ascii="Arial" w:hAnsi="Arial" w:cs="Arial"/>
          <w:sz w:val="20"/>
          <w:szCs w:val="20"/>
        </w:rPr>
        <w:t xml:space="preserve">venue compared to 60% in 2018. </w:t>
      </w:r>
      <w:r w:rsidRPr="00844701">
        <w:rPr>
          <w:rFonts w:ascii="Arial" w:hAnsi="Arial" w:cs="Arial"/>
          <w:sz w:val="20"/>
          <w:szCs w:val="20"/>
        </w:rPr>
        <w:t xml:space="preserve">This result achieved </w:t>
      </w:r>
      <w:r w:rsidR="00321C32">
        <w:rPr>
          <w:rFonts w:ascii="Arial" w:hAnsi="Arial" w:cs="Arial"/>
          <w:sz w:val="20"/>
          <w:szCs w:val="20"/>
        </w:rPr>
        <w:t>is</w:t>
      </w:r>
      <w:r w:rsidR="0010113D">
        <w:rPr>
          <w:rFonts w:ascii="Arial" w:hAnsi="Arial" w:cs="Arial"/>
          <w:sz w:val="20"/>
          <w:szCs w:val="20"/>
        </w:rPr>
        <w:t xml:space="preserve"> due to during the year the Company continued</w:t>
      </w:r>
      <w:r w:rsidRPr="00844701">
        <w:rPr>
          <w:rFonts w:ascii="Arial" w:hAnsi="Arial" w:cs="Arial"/>
          <w:sz w:val="20"/>
          <w:szCs w:val="20"/>
        </w:rPr>
        <w:t xml:space="preserve"> to increase production output, increase production line efficiency</w:t>
      </w:r>
      <w:r w:rsidR="0010113D">
        <w:rPr>
          <w:rFonts w:ascii="Arial" w:hAnsi="Arial" w:cs="Arial"/>
          <w:sz w:val="20"/>
          <w:szCs w:val="20"/>
        </w:rPr>
        <w:t>, maintain input material price</w:t>
      </w:r>
      <w:r w:rsidRPr="00844701">
        <w:rPr>
          <w:rFonts w:ascii="Arial" w:hAnsi="Arial" w:cs="Arial"/>
          <w:sz w:val="20"/>
          <w:szCs w:val="20"/>
        </w:rPr>
        <w:t xml:space="preserve"> stability, reduce outsourc</w:t>
      </w:r>
      <w:r w:rsidR="0010113D">
        <w:rPr>
          <w:rFonts w:ascii="Arial" w:hAnsi="Arial" w:cs="Arial"/>
          <w:sz w:val="20"/>
          <w:szCs w:val="20"/>
        </w:rPr>
        <w:t xml:space="preserve">ing costs and </w:t>
      </w:r>
      <w:r w:rsidR="00321C32">
        <w:rPr>
          <w:rFonts w:ascii="Arial" w:hAnsi="Arial" w:cs="Arial"/>
          <w:sz w:val="20"/>
          <w:szCs w:val="20"/>
        </w:rPr>
        <w:t>saved</w:t>
      </w:r>
      <w:r w:rsidRPr="00844701">
        <w:rPr>
          <w:rFonts w:ascii="Arial" w:hAnsi="Arial" w:cs="Arial"/>
          <w:sz w:val="20"/>
          <w:szCs w:val="20"/>
        </w:rPr>
        <w:t xml:space="preserve"> common production cost</w:t>
      </w:r>
      <w:r w:rsidR="0010113D">
        <w:rPr>
          <w:rFonts w:ascii="Arial" w:hAnsi="Arial" w:cs="Arial"/>
          <w:sz w:val="20"/>
          <w:szCs w:val="20"/>
        </w:rPr>
        <w:t>,</w:t>
      </w:r>
      <w:r w:rsidRPr="00844701">
        <w:rPr>
          <w:rFonts w:ascii="Arial" w:hAnsi="Arial" w:cs="Arial"/>
          <w:sz w:val="20"/>
          <w:szCs w:val="20"/>
        </w:rPr>
        <w:t xml:space="preserve"> resources to aim at reducing pro</w:t>
      </w:r>
      <w:r w:rsidR="0010113D">
        <w:rPr>
          <w:rFonts w:ascii="Arial" w:hAnsi="Arial" w:cs="Arial"/>
          <w:sz w:val="20"/>
          <w:szCs w:val="20"/>
        </w:rPr>
        <w:t>duction costs per product unit.</w:t>
      </w:r>
      <w:r w:rsidRPr="00844701">
        <w:rPr>
          <w:rFonts w:ascii="Arial" w:hAnsi="Arial" w:cs="Arial"/>
          <w:sz w:val="20"/>
          <w:szCs w:val="20"/>
        </w:rPr>
        <w:t xml:space="preserve"> Thanks to the application of the above-mentioned synchronous solutions, the tot</w:t>
      </w:r>
      <w:r w:rsidR="0010113D">
        <w:rPr>
          <w:rFonts w:ascii="Arial" w:hAnsi="Arial" w:cs="Arial"/>
          <w:sz w:val="20"/>
          <w:szCs w:val="20"/>
        </w:rPr>
        <w:t>al cost of goods sold in 2019 was</w:t>
      </w:r>
      <w:r w:rsidRPr="00844701">
        <w:rPr>
          <w:rFonts w:ascii="Arial" w:hAnsi="Arial" w:cs="Arial"/>
          <w:sz w:val="20"/>
          <w:szCs w:val="20"/>
        </w:rPr>
        <w:t xml:space="preserve"> approximately equal to the number in 201</w:t>
      </w:r>
      <w:r w:rsidR="0010113D">
        <w:rPr>
          <w:rFonts w:ascii="Arial" w:hAnsi="Arial" w:cs="Arial"/>
          <w:sz w:val="20"/>
          <w:szCs w:val="20"/>
        </w:rPr>
        <w:t>8 and the gross profit increased</w:t>
      </w:r>
      <w:r w:rsidRPr="00844701">
        <w:rPr>
          <w:rFonts w:ascii="Arial" w:hAnsi="Arial" w:cs="Arial"/>
          <w:sz w:val="20"/>
          <w:szCs w:val="20"/>
        </w:rPr>
        <w:t xml:space="preserve"> by 10% </w:t>
      </w:r>
      <w:r w:rsidR="0010113D">
        <w:rPr>
          <w:rFonts w:ascii="Arial" w:hAnsi="Arial" w:cs="Arial"/>
          <w:sz w:val="20"/>
          <w:szCs w:val="20"/>
        </w:rPr>
        <w:t>year on year</w:t>
      </w:r>
    </w:p>
    <w:p w:rsidR="00321C32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 xml:space="preserve">Regarding </w:t>
      </w:r>
      <w:r w:rsidR="0010113D">
        <w:rPr>
          <w:rFonts w:ascii="Arial" w:hAnsi="Arial" w:cs="Arial"/>
          <w:sz w:val="20"/>
          <w:szCs w:val="20"/>
        </w:rPr>
        <w:t>sales</w:t>
      </w:r>
      <w:r w:rsidRPr="00844701">
        <w:rPr>
          <w:rFonts w:ascii="Arial" w:hAnsi="Arial" w:cs="Arial"/>
          <w:sz w:val="20"/>
          <w:szCs w:val="20"/>
        </w:rPr>
        <w:t xml:space="preserve"> expenses and general and administrative expenses, in 2019 in difficult busine</w:t>
      </w:r>
      <w:r w:rsidR="0010113D">
        <w:rPr>
          <w:rFonts w:ascii="Arial" w:hAnsi="Arial" w:cs="Arial"/>
          <w:sz w:val="20"/>
          <w:szCs w:val="20"/>
        </w:rPr>
        <w:t>ss environment conditions, the Company continued</w:t>
      </w:r>
      <w:r w:rsidRPr="00844701">
        <w:rPr>
          <w:rFonts w:ascii="Arial" w:hAnsi="Arial" w:cs="Arial"/>
          <w:sz w:val="20"/>
          <w:szCs w:val="20"/>
        </w:rPr>
        <w:t xml:space="preserve"> to implement sales support programs such as discount programs, promotion programs</w:t>
      </w:r>
      <w:r w:rsidR="0010113D">
        <w:rPr>
          <w:rFonts w:ascii="Arial" w:hAnsi="Arial" w:cs="Arial"/>
          <w:sz w:val="20"/>
          <w:szCs w:val="20"/>
        </w:rPr>
        <w:t xml:space="preserve">, </w:t>
      </w:r>
      <w:r w:rsidRPr="00844701">
        <w:rPr>
          <w:rFonts w:ascii="Arial" w:hAnsi="Arial" w:cs="Arial"/>
          <w:sz w:val="20"/>
          <w:szCs w:val="20"/>
        </w:rPr>
        <w:t>reward</w:t>
      </w:r>
      <w:r w:rsidR="0010113D">
        <w:rPr>
          <w:rFonts w:ascii="Arial" w:hAnsi="Arial" w:cs="Arial"/>
          <w:sz w:val="20"/>
          <w:szCs w:val="20"/>
        </w:rPr>
        <w:t xml:space="preserve"> of</w:t>
      </w:r>
      <w:r w:rsidRPr="00844701">
        <w:rPr>
          <w:rFonts w:ascii="Arial" w:hAnsi="Arial" w:cs="Arial"/>
          <w:sz w:val="20"/>
          <w:szCs w:val="20"/>
        </w:rPr>
        <w:t xml:space="preserve"> special sales for distributors </w:t>
      </w:r>
      <w:r w:rsidR="0010113D">
        <w:rPr>
          <w:rFonts w:ascii="Arial" w:hAnsi="Arial" w:cs="Arial"/>
          <w:sz w:val="20"/>
          <w:szCs w:val="20"/>
        </w:rPr>
        <w:t>and sales teams, maintaining loyal</w:t>
      </w:r>
      <w:r w:rsidRPr="00844701">
        <w:rPr>
          <w:rFonts w:ascii="Arial" w:hAnsi="Arial" w:cs="Arial"/>
          <w:sz w:val="20"/>
          <w:szCs w:val="20"/>
        </w:rPr>
        <w:t xml:space="preserve"> </w:t>
      </w:r>
      <w:r w:rsidR="0010113D">
        <w:rPr>
          <w:rFonts w:ascii="Arial" w:hAnsi="Arial" w:cs="Arial"/>
          <w:sz w:val="20"/>
          <w:szCs w:val="20"/>
        </w:rPr>
        <w:t xml:space="preserve">sales points, </w:t>
      </w:r>
      <w:r w:rsidRPr="00844701">
        <w:rPr>
          <w:rFonts w:ascii="Arial" w:hAnsi="Arial" w:cs="Arial"/>
          <w:sz w:val="20"/>
          <w:szCs w:val="20"/>
        </w:rPr>
        <w:t>expand</w:t>
      </w:r>
      <w:r w:rsidR="0010113D">
        <w:rPr>
          <w:rFonts w:ascii="Arial" w:hAnsi="Arial" w:cs="Arial"/>
          <w:sz w:val="20"/>
          <w:szCs w:val="20"/>
        </w:rPr>
        <w:t>ing</w:t>
      </w:r>
      <w:r w:rsidRPr="00844701">
        <w:rPr>
          <w:rFonts w:ascii="Arial" w:hAnsi="Arial" w:cs="Arial"/>
          <w:sz w:val="20"/>
          <w:szCs w:val="20"/>
        </w:rPr>
        <w:t xml:space="preserve"> advertising activities on social networking channels at low cost</w:t>
      </w:r>
      <w:r w:rsidR="0010113D">
        <w:rPr>
          <w:rFonts w:ascii="Arial" w:hAnsi="Arial" w:cs="Arial"/>
          <w:sz w:val="20"/>
          <w:szCs w:val="20"/>
        </w:rPr>
        <w:t xml:space="preserve">.. </w:t>
      </w:r>
      <w:r w:rsidR="0010113D" w:rsidRPr="00844701">
        <w:rPr>
          <w:rFonts w:ascii="Arial" w:hAnsi="Arial" w:cs="Arial"/>
          <w:sz w:val="20"/>
          <w:szCs w:val="20"/>
        </w:rPr>
        <w:t>With</w:t>
      </w:r>
      <w:r w:rsidRPr="00844701">
        <w:rPr>
          <w:rFonts w:ascii="Arial" w:hAnsi="Arial" w:cs="Arial"/>
          <w:sz w:val="20"/>
          <w:szCs w:val="20"/>
        </w:rPr>
        <w:t xml:space="preserve"> the purpose </w:t>
      </w:r>
      <w:r w:rsidR="0010113D">
        <w:rPr>
          <w:rFonts w:ascii="Arial" w:hAnsi="Arial" w:cs="Arial"/>
          <w:sz w:val="20"/>
          <w:szCs w:val="20"/>
        </w:rPr>
        <w:t>of maintaining sales as planned; sales expenses were</w:t>
      </w:r>
      <w:r w:rsidRPr="00844701">
        <w:rPr>
          <w:rFonts w:ascii="Arial" w:hAnsi="Arial" w:cs="Arial"/>
          <w:sz w:val="20"/>
          <w:szCs w:val="20"/>
        </w:rPr>
        <w:t xml:space="preserve"> strictly managed, economically and effectively used</w:t>
      </w:r>
      <w:r w:rsidR="0010113D">
        <w:rPr>
          <w:rFonts w:ascii="Arial" w:hAnsi="Arial" w:cs="Arial"/>
          <w:sz w:val="20"/>
          <w:szCs w:val="20"/>
        </w:rPr>
        <w:t>, so</w:t>
      </w:r>
      <w:r w:rsidRPr="00844701">
        <w:rPr>
          <w:rFonts w:ascii="Arial" w:hAnsi="Arial" w:cs="Arial"/>
          <w:sz w:val="20"/>
          <w:szCs w:val="20"/>
        </w:rPr>
        <w:t xml:space="preserve"> total </w:t>
      </w:r>
      <w:r w:rsidR="0010113D">
        <w:rPr>
          <w:rFonts w:ascii="Arial" w:hAnsi="Arial" w:cs="Arial"/>
          <w:sz w:val="20"/>
          <w:szCs w:val="20"/>
        </w:rPr>
        <w:t>sales</w:t>
      </w:r>
      <w:r w:rsidRPr="00844701">
        <w:rPr>
          <w:rFonts w:ascii="Arial" w:hAnsi="Arial" w:cs="Arial"/>
          <w:sz w:val="20"/>
          <w:szCs w:val="20"/>
        </w:rPr>
        <w:t xml:space="preserve"> expenses</w:t>
      </w:r>
      <w:r w:rsidR="0010113D">
        <w:rPr>
          <w:rFonts w:ascii="Arial" w:hAnsi="Arial" w:cs="Arial"/>
          <w:sz w:val="20"/>
          <w:szCs w:val="20"/>
        </w:rPr>
        <w:t xml:space="preserve"> were</w:t>
      </w:r>
      <w:r w:rsidRPr="00844701">
        <w:rPr>
          <w:rFonts w:ascii="Arial" w:hAnsi="Arial" w:cs="Arial"/>
          <w:sz w:val="20"/>
          <w:szCs w:val="20"/>
        </w:rPr>
        <w:t xml:space="preserve"> at only 21% of net sales, </w:t>
      </w:r>
      <w:r w:rsidR="00321C32">
        <w:rPr>
          <w:rFonts w:ascii="Arial" w:hAnsi="Arial" w:cs="Arial"/>
          <w:sz w:val="20"/>
          <w:szCs w:val="20"/>
        </w:rPr>
        <w:t>a drop of</w:t>
      </w:r>
      <w:r w:rsidRPr="00844701">
        <w:rPr>
          <w:rFonts w:ascii="Arial" w:hAnsi="Arial" w:cs="Arial"/>
          <w:sz w:val="20"/>
          <w:szCs w:val="20"/>
        </w:rPr>
        <w:t xml:space="preserve"> 2% compared to 23% of 2018</w:t>
      </w:r>
      <w:r w:rsidR="0010113D">
        <w:rPr>
          <w:rFonts w:ascii="Arial" w:hAnsi="Arial" w:cs="Arial"/>
          <w:sz w:val="20"/>
          <w:szCs w:val="20"/>
        </w:rPr>
        <w:t xml:space="preserve">. </w:t>
      </w:r>
      <w:r w:rsidRPr="00844701">
        <w:rPr>
          <w:rFonts w:ascii="Arial" w:hAnsi="Arial" w:cs="Arial"/>
          <w:sz w:val="20"/>
          <w:szCs w:val="20"/>
        </w:rPr>
        <w:t>General</w:t>
      </w:r>
      <w:r w:rsidR="00321C32">
        <w:rPr>
          <w:rFonts w:ascii="Arial" w:hAnsi="Arial" w:cs="Arial"/>
          <w:sz w:val="20"/>
          <w:szCs w:val="20"/>
        </w:rPr>
        <w:t xml:space="preserve"> and administration expenses were</w:t>
      </w:r>
      <w:r w:rsidRPr="00844701">
        <w:rPr>
          <w:rFonts w:ascii="Arial" w:hAnsi="Arial" w:cs="Arial"/>
          <w:sz w:val="20"/>
          <w:szCs w:val="20"/>
        </w:rPr>
        <w:t xml:space="preserve"> managed and used effectively, accounti</w:t>
      </w:r>
      <w:r w:rsidR="00321C32">
        <w:rPr>
          <w:rFonts w:ascii="Arial" w:hAnsi="Arial" w:cs="Arial"/>
          <w:sz w:val="20"/>
          <w:szCs w:val="20"/>
        </w:rPr>
        <w:t>ng for about 2% of net revenue</w:t>
      </w:r>
    </w:p>
    <w:p w:rsidR="00321C32" w:rsidRDefault="00321C32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in 2019 were</w:t>
      </w:r>
      <w:r w:rsidR="00844701" w:rsidRPr="00844701">
        <w:rPr>
          <w:rFonts w:ascii="Arial" w:hAnsi="Arial" w:cs="Arial"/>
          <w:sz w:val="20"/>
          <w:szCs w:val="20"/>
        </w:rPr>
        <w:t xml:space="preserve"> mainly related to depreciation expenses of some unused assets during the period and losses due </w:t>
      </w:r>
      <w:r>
        <w:rPr>
          <w:rFonts w:ascii="Arial" w:hAnsi="Arial" w:cs="Arial"/>
          <w:sz w:val="20"/>
          <w:szCs w:val="20"/>
        </w:rPr>
        <w:t>to liquidation of fixed assets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>Current corp</w:t>
      </w:r>
      <w:r w:rsidR="00321C32">
        <w:rPr>
          <w:rFonts w:ascii="Arial" w:hAnsi="Arial" w:cs="Arial"/>
          <w:sz w:val="20"/>
          <w:szCs w:val="20"/>
        </w:rPr>
        <w:t>orate income tax expense exceeded</w:t>
      </w:r>
      <w:r w:rsidRPr="00844701">
        <w:rPr>
          <w:rFonts w:ascii="Arial" w:hAnsi="Arial" w:cs="Arial"/>
          <w:sz w:val="20"/>
          <w:szCs w:val="20"/>
        </w:rPr>
        <w:t xml:space="preserve"> 37% due to the increase in profit befor</w:t>
      </w:r>
      <w:r w:rsidR="00321C32">
        <w:rPr>
          <w:rFonts w:ascii="Arial" w:hAnsi="Arial" w:cs="Arial"/>
          <w:sz w:val="20"/>
          <w:szCs w:val="20"/>
        </w:rPr>
        <w:t>e tax in 2019 compared to 2018</w:t>
      </w:r>
      <w:bookmarkStart w:id="0" w:name="_GoBack"/>
      <w:bookmarkEnd w:id="0"/>
    </w:p>
    <w:sectPr w:rsidR="0084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0113D"/>
    <w:rsid w:val="00125C9D"/>
    <w:rsid w:val="001654BA"/>
    <w:rsid w:val="0026711C"/>
    <w:rsid w:val="00303E63"/>
    <w:rsid w:val="00321C32"/>
    <w:rsid w:val="00330005"/>
    <w:rsid w:val="003A771E"/>
    <w:rsid w:val="003B2570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44701"/>
    <w:rsid w:val="0088081B"/>
    <w:rsid w:val="00887C3A"/>
    <w:rsid w:val="00A62855"/>
    <w:rsid w:val="00A81EB3"/>
    <w:rsid w:val="00AA01BA"/>
    <w:rsid w:val="00AF67BE"/>
    <w:rsid w:val="00C72FFB"/>
    <w:rsid w:val="00CA6F06"/>
    <w:rsid w:val="00E36A48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39</cp:revision>
  <dcterms:created xsi:type="dcterms:W3CDTF">2019-10-16T10:03:00Z</dcterms:created>
  <dcterms:modified xsi:type="dcterms:W3CDTF">2020-04-01T10:02:00Z</dcterms:modified>
</cp:coreProperties>
</file>